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10153B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</w:t>
      </w:r>
      <w:bookmarkStart w:id="0" w:name="_GoBack"/>
      <w:bookmarkEnd w:id="0"/>
      <w:r>
        <w:rPr>
          <w:rFonts w:ascii="Arial" w:eastAsia="Arial" w:hAnsi="Arial" w:cs="Arial"/>
          <w:sz w:val="32"/>
          <w:szCs w:val="32"/>
        </w:rPr>
        <w:t xml:space="preserve">NICA Y ECONÓMICA </w:t>
      </w:r>
    </w:p>
    <w:p w:rsidR="00D006CE" w:rsidRDefault="00286B75" w:rsidP="00286B75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286B75">
        <w:rPr>
          <w:rFonts w:ascii="Arial" w:eastAsia="Arial" w:hAnsi="Arial" w:cs="Arial"/>
          <w:sz w:val="32"/>
          <w:szCs w:val="32"/>
        </w:rPr>
        <w:t>Invitación Mixta de Adjudicación Directa No. CDE-52203</w:t>
      </w:r>
      <w:r w:rsidR="00680CA6">
        <w:rPr>
          <w:rFonts w:ascii="Arial" w:eastAsia="Arial" w:hAnsi="Arial" w:cs="Arial"/>
          <w:sz w:val="32"/>
          <w:szCs w:val="32"/>
        </w:rPr>
        <w:t>524-2</w:t>
      </w:r>
      <w:r w:rsidRPr="00286B75">
        <w:rPr>
          <w:rFonts w:ascii="Arial" w:eastAsia="Arial" w:hAnsi="Arial" w:cs="Arial"/>
          <w:sz w:val="32"/>
          <w:szCs w:val="32"/>
        </w:rPr>
        <w:t xml:space="preserve"> para la Adquisición de Herramientas y Máquinas-Herramienta</w:t>
      </w:r>
    </w:p>
    <w:p w:rsidR="00D006CE" w:rsidRDefault="00D006CE" w:rsidP="00286B75">
      <w:pPr>
        <w:ind w:left="0" w:hanging="2"/>
        <w:jc w:val="both"/>
      </w:pPr>
    </w:p>
    <w:p w:rsidR="00D006CE" w:rsidRDefault="0010153B" w:rsidP="00286B7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06CE" w:rsidRDefault="00680CA6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="00286B7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septiembre de 2024</w:t>
                            </w:r>
                          </w:p>
                          <w:p w:rsidR="00D006CE" w:rsidRDefault="00286B75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1015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006CE" w:rsidRDefault="00680CA6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="00286B7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septiembre de 2024</w:t>
                      </w:r>
                    </w:p>
                    <w:p w:rsidR="00D006CE" w:rsidRDefault="00286B75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1015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10153B" w:rsidP="00286B7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006CE" w:rsidRDefault="00D006CE" w:rsidP="00286B75">
      <w:pPr>
        <w:ind w:left="0" w:hanging="2"/>
        <w:jc w:val="both"/>
      </w:pPr>
    </w:p>
    <w:p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D006CE">
        <w:tc>
          <w:tcPr>
            <w:tcW w:w="4320" w:type="dxa"/>
          </w:tcPr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10153B" w:rsidP="00286B7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10153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10153B" w:rsidP="00286B75">
      <w:pPr>
        <w:ind w:left="0" w:hanging="2"/>
        <w:jc w:val="center"/>
      </w:pPr>
      <w:r>
        <w:t>______________________________________________________</w:t>
      </w:r>
    </w:p>
    <w:p w:rsidR="00D006CE" w:rsidRDefault="0010153B" w:rsidP="00286B75">
      <w:pPr>
        <w:ind w:left="0" w:hanging="2"/>
        <w:jc w:val="center"/>
      </w:pPr>
      <w:r>
        <w:t>NOMBRE Y FIRMA DE LA PERSONA QUE ENTREGA</w:t>
      </w:r>
    </w:p>
    <w:p w:rsidR="00D006CE" w:rsidRDefault="0010153B" w:rsidP="00D006CE">
      <w:pPr>
        <w:ind w:left="0" w:hanging="2"/>
        <w:jc w:val="center"/>
      </w:pPr>
      <w:r>
        <w:t>LAS PROPUESTAS.</w:t>
      </w:r>
    </w:p>
    <w:sectPr w:rsidR="00D006CE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600" w:rsidRDefault="00A93600" w:rsidP="00286B75">
      <w:pPr>
        <w:spacing w:line="240" w:lineRule="auto"/>
        <w:ind w:left="0" w:hanging="2"/>
      </w:pPr>
      <w:r>
        <w:separator/>
      </w:r>
    </w:p>
  </w:endnote>
  <w:endnote w:type="continuationSeparator" w:id="0">
    <w:p w:rsidR="00A93600" w:rsidRDefault="00A93600" w:rsidP="00286B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0CA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600" w:rsidRDefault="00A93600" w:rsidP="00286B75">
      <w:pPr>
        <w:spacing w:line="240" w:lineRule="auto"/>
        <w:ind w:left="0" w:hanging="2"/>
      </w:pPr>
      <w:r>
        <w:separator/>
      </w:r>
    </w:p>
  </w:footnote>
  <w:footnote w:type="continuationSeparator" w:id="0">
    <w:p w:rsidR="00A93600" w:rsidRDefault="00A93600" w:rsidP="00286B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006CE"/>
    <w:rsid w:val="0010153B"/>
    <w:rsid w:val="00286B75"/>
    <w:rsid w:val="00680CA6"/>
    <w:rsid w:val="00A93600"/>
    <w:rsid w:val="00D0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502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2014-02-17T23:06:00Z</dcterms:created>
  <dcterms:modified xsi:type="dcterms:W3CDTF">2024-09-12T22:48:00Z</dcterms:modified>
</cp:coreProperties>
</file>